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E5B" w:rsidRPr="00F722BE" w:rsidRDefault="00F722BE" w:rsidP="00F722BE">
      <w:pPr>
        <w:jc w:val="both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 xml:space="preserve">1. </w:t>
      </w:r>
      <w:r w:rsidR="00124E5B" w:rsidRPr="00F722BE">
        <w:rPr>
          <w:rStyle w:val="a3"/>
          <w:rFonts w:ascii="Times New Roman" w:hAnsi="Times New Roman" w:cs="Times New Roman"/>
          <w:sz w:val="28"/>
          <w:szCs w:val="28"/>
        </w:rPr>
        <w:t>Можно ли оформить платежный документ вместо уведомления в 2023 году?</w:t>
      </w:r>
    </w:p>
    <w:p w:rsidR="00124E5B" w:rsidRPr="00124E5B" w:rsidRDefault="00124E5B" w:rsidP="00F722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E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2023 года предусмотрена возможность не подавать уведомление, а по-прежнему представлять в банк платежный документ с заполненными реквизитами, позволяющими идентифицировать платеж: </w:t>
      </w:r>
    </w:p>
    <w:p w:rsidR="00124E5B" w:rsidRPr="00124E5B" w:rsidRDefault="00124E5B" w:rsidP="00F722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E5B">
        <w:rPr>
          <w:rFonts w:ascii="Times New Roman" w:eastAsia="Times New Roman" w:hAnsi="Times New Roman" w:cs="Times New Roman"/>
          <w:sz w:val="28"/>
          <w:szCs w:val="28"/>
          <w:lang w:eastAsia="ru-RU"/>
        </w:rPr>
        <w:t>- КБК конкретного налога,</w:t>
      </w:r>
    </w:p>
    <w:p w:rsidR="00124E5B" w:rsidRPr="00124E5B" w:rsidRDefault="00124E5B" w:rsidP="00F722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E5B">
        <w:rPr>
          <w:rFonts w:ascii="Times New Roman" w:eastAsia="Times New Roman" w:hAnsi="Times New Roman" w:cs="Times New Roman"/>
          <w:sz w:val="28"/>
          <w:szCs w:val="28"/>
          <w:lang w:eastAsia="ru-RU"/>
        </w:rPr>
        <w:t>- ОКТМО по месту постановки на учет,</w:t>
      </w:r>
    </w:p>
    <w:p w:rsidR="00124E5B" w:rsidRPr="00124E5B" w:rsidRDefault="00124E5B" w:rsidP="00F722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E5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налоговый период (в зависимости от налога),</w:t>
      </w:r>
    </w:p>
    <w:p w:rsidR="00124E5B" w:rsidRPr="00124E5B" w:rsidRDefault="00124E5B" w:rsidP="00F722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E5B">
        <w:rPr>
          <w:rFonts w:ascii="Times New Roman" w:eastAsia="Times New Roman" w:hAnsi="Times New Roman" w:cs="Times New Roman"/>
          <w:sz w:val="28"/>
          <w:szCs w:val="28"/>
          <w:lang w:eastAsia="ru-RU"/>
        </w:rPr>
        <w:t>- КПП налогоплательщика по месту постановки на учет</w:t>
      </w:r>
    </w:p>
    <w:p w:rsidR="00124E5B" w:rsidRPr="00124E5B" w:rsidRDefault="00124E5B" w:rsidP="00F722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E5B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статус плательщика «02»</w:t>
      </w:r>
    </w:p>
    <w:p w:rsidR="00124E5B" w:rsidRPr="00124E5B" w:rsidRDefault="00124E5B" w:rsidP="00F722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E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Налоговая на основании этого сама сформирует начисленные суммы. </w:t>
      </w:r>
    </w:p>
    <w:p w:rsidR="00124E5B" w:rsidRPr="00124E5B" w:rsidRDefault="00124E5B" w:rsidP="00F722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E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Минусы такой альтернативы: </w:t>
      </w:r>
    </w:p>
    <w:p w:rsidR="00124E5B" w:rsidRPr="00124E5B" w:rsidRDefault="00124E5B" w:rsidP="00F722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E5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необходимо заполнить и представить в банк платежки по всем авансам и обособленным подразделениям, заполнив 15 реквизитов в каждом платежном поручении;</w:t>
      </w:r>
    </w:p>
    <w:p w:rsidR="00124E5B" w:rsidRPr="00124E5B" w:rsidRDefault="00124E5B" w:rsidP="00F722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E5B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исправить ошибку в платежке можно только подав уведомление.</w:t>
      </w:r>
    </w:p>
    <w:p w:rsidR="00124E5B" w:rsidRPr="00124E5B" w:rsidRDefault="00124E5B" w:rsidP="00F722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E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Важно! Рекомендуем использовать уведомление вместо платежного поручения. </w:t>
      </w:r>
    </w:p>
    <w:p w:rsidR="00124E5B" w:rsidRPr="00124E5B" w:rsidRDefault="00124E5B" w:rsidP="00F722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E5B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правилами и примерами формирования платежных документов можно ознакомиться на промо-странице о ЕНС https://www.nalog.gov.ru/rn77/ens/</w:t>
      </w:r>
    </w:p>
    <w:p w:rsidR="00124E5B" w:rsidRPr="00F722BE" w:rsidRDefault="00124E5B" w:rsidP="00F722BE">
      <w:pPr>
        <w:jc w:val="both"/>
        <w:rPr>
          <w:rStyle w:val="a3"/>
          <w:rFonts w:ascii="Times New Roman" w:hAnsi="Times New Roman" w:cs="Times New Roman"/>
          <w:sz w:val="28"/>
          <w:szCs w:val="28"/>
        </w:rPr>
      </w:pPr>
    </w:p>
    <w:p w:rsidR="00AB6A72" w:rsidRPr="00F722BE" w:rsidRDefault="00F722BE" w:rsidP="00F722BE">
      <w:pPr>
        <w:jc w:val="both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 xml:space="preserve">2. </w:t>
      </w:r>
      <w:r w:rsidR="00124E5B" w:rsidRPr="00F722BE">
        <w:rPr>
          <w:rStyle w:val="a3"/>
          <w:rFonts w:ascii="Times New Roman" w:hAnsi="Times New Roman" w:cs="Times New Roman"/>
          <w:sz w:val="28"/>
          <w:szCs w:val="28"/>
        </w:rPr>
        <w:t>Что делать, если банк не принимает платеж на ЕНП (единый налоговый платеж)?</w:t>
      </w:r>
    </w:p>
    <w:p w:rsidR="00124E5B" w:rsidRPr="00124E5B" w:rsidRDefault="00124E5B" w:rsidP="00F722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E5B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банки не принимают платежи с указанием в поле ОКТМО значения «0», можно указать в этом поле любое существующее значение ОКТМО, состоящее из 8 знаков, например 70000000.</w:t>
      </w:r>
    </w:p>
    <w:p w:rsidR="00124E5B" w:rsidRPr="00124E5B" w:rsidRDefault="00124E5B" w:rsidP="00F722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E5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Такой платеж также будет принят налоговым органом и учтен на едином налоговом счете налогоплательщика в качестве единого налогового платежа.</w:t>
      </w:r>
    </w:p>
    <w:p w:rsidR="00124E5B" w:rsidRPr="00F722BE" w:rsidRDefault="00124E5B" w:rsidP="00F722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4E5B" w:rsidRPr="00F722BE" w:rsidRDefault="00F722BE" w:rsidP="00F722BE">
      <w:pPr>
        <w:jc w:val="both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 xml:space="preserve">3. </w:t>
      </w:r>
      <w:r w:rsidR="00124E5B" w:rsidRPr="00F722BE">
        <w:rPr>
          <w:rStyle w:val="a3"/>
          <w:rFonts w:ascii="Times New Roman" w:hAnsi="Times New Roman" w:cs="Times New Roman"/>
          <w:sz w:val="28"/>
          <w:szCs w:val="28"/>
        </w:rPr>
        <w:t xml:space="preserve">Какой код «ОКТМО» указывать в платежном поручении: </w:t>
      </w:r>
      <w:r w:rsidR="00124E5B" w:rsidRPr="00F722BE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124E5B" w:rsidRPr="00F722BE">
        <w:rPr>
          <w:rStyle w:val="a3"/>
          <w:rFonts w:ascii="Times New Roman" w:hAnsi="Times New Roman" w:cs="Times New Roman"/>
          <w:sz w:val="28"/>
          <w:szCs w:val="28"/>
        </w:rPr>
        <w:t>1. на уплату единого налогового платежа;</w:t>
      </w:r>
      <w:r w:rsidR="00124E5B" w:rsidRPr="00F722BE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124E5B" w:rsidRPr="00F722BE">
        <w:rPr>
          <w:rStyle w:val="a3"/>
          <w:rFonts w:ascii="Times New Roman" w:hAnsi="Times New Roman" w:cs="Times New Roman"/>
          <w:sz w:val="28"/>
          <w:szCs w:val="28"/>
        </w:rPr>
        <w:t xml:space="preserve">2. для перечисления платежей </w:t>
      </w:r>
      <w:proofErr w:type="gramStart"/>
      <w:r w:rsidR="00124E5B" w:rsidRPr="00F722BE">
        <w:rPr>
          <w:rStyle w:val="a3"/>
          <w:rFonts w:ascii="Times New Roman" w:hAnsi="Times New Roman" w:cs="Times New Roman"/>
          <w:sz w:val="28"/>
          <w:szCs w:val="28"/>
        </w:rPr>
        <w:t>на</w:t>
      </w:r>
      <w:proofErr w:type="gramEnd"/>
      <w:r w:rsidR="00124E5B" w:rsidRPr="00F722BE">
        <w:rPr>
          <w:rStyle w:val="a3"/>
          <w:rFonts w:ascii="Times New Roman" w:hAnsi="Times New Roman" w:cs="Times New Roman"/>
          <w:sz w:val="28"/>
          <w:szCs w:val="28"/>
        </w:rPr>
        <w:t xml:space="preserve"> отдельные КБК?</w:t>
      </w:r>
    </w:p>
    <w:p w:rsidR="00124E5B" w:rsidRPr="00124E5B" w:rsidRDefault="00124E5B" w:rsidP="00F722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E5B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При перечислении ЕНП в платежном поручении в поле «ОКТМО» можно указывать как «0», так и иной код, состоящий из 8 знаков.</w:t>
      </w:r>
    </w:p>
    <w:p w:rsidR="00124E5B" w:rsidRPr="00124E5B" w:rsidRDefault="00124E5B" w:rsidP="00F722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E5B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банк не проводит платежку, в которой в поле «ОКТМО» указан «0», можно указать в этом поле любое существующее значение ОКТМО, состоящее из 8 знаков. Например, 70000000.</w:t>
      </w:r>
    </w:p>
    <w:p w:rsidR="00124E5B" w:rsidRPr="00124E5B" w:rsidRDefault="00124E5B" w:rsidP="00F722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E5B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Оформленный таким образом платеж будет принят и учтен на ЕНС</w:t>
      </w:r>
    </w:p>
    <w:p w:rsidR="00124E5B" w:rsidRPr="00F722BE" w:rsidRDefault="00124E5B" w:rsidP="00F722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E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При уплате не единым налоговым платежом правила остаются прежними: необходимо указывать ОКТМО по месту учета или по месту осуществления юридически значимых действий.</w:t>
      </w:r>
    </w:p>
    <w:p w:rsidR="0027685F" w:rsidRPr="00F722BE" w:rsidRDefault="0027685F" w:rsidP="00F722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E5B" w:rsidRPr="00F722BE" w:rsidRDefault="00F722BE" w:rsidP="00F722BE">
      <w:pPr>
        <w:jc w:val="both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27685F" w:rsidRPr="00F722BE">
        <w:rPr>
          <w:rStyle w:val="a3"/>
          <w:rFonts w:ascii="Times New Roman" w:hAnsi="Times New Roman" w:cs="Times New Roman"/>
          <w:sz w:val="28"/>
          <w:szCs w:val="28"/>
        </w:rPr>
        <w:t>Как разыскать потерявшийся платеж?</w:t>
      </w:r>
    </w:p>
    <w:p w:rsidR="0027685F" w:rsidRPr="00F722BE" w:rsidRDefault="0027685F" w:rsidP="00F722BE">
      <w:pPr>
        <w:jc w:val="both"/>
        <w:rPr>
          <w:rFonts w:ascii="Times New Roman" w:hAnsi="Times New Roman" w:cs="Times New Roman"/>
          <w:sz w:val="28"/>
          <w:szCs w:val="28"/>
        </w:rPr>
      </w:pPr>
      <w:r w:rsidRPr="00F722BE">
        <w:rPr>
          <w:rFonts w:ascii="Times New Roman" w:hAnsi="Times New Roman" w:cs="Times New Roman"/>
          <w:sz w:val="28"/>
          <w:szCs w:val="28"/>
        </w:rPr>
        <w:t>Чтобы инициировать розыск платежа, Вам необходимо подать обращение в налоговый орган по месту постановки на учет. Это можно сделать как через Личный кабинет налогоплательщика или ТКС, так и на бумаге.</w:t>
      </w:r>
    </w:p>
    <w:p w:rsidR="000A5D65" w:rsidRPr="00F722BE" w:rsidRDefault="00F722BE" w:rsidP="00F722BE">
      <w:pPr>
        <w:jc w:val="both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="000A5D65" w:rsidRPr="00F722BE">
        <w:rPr>
          <w:rStyle w:val="a3"/>
          <w:rFonts w:ascii="Times New Roman" w:hAnsi="Times New Roman" w:cs="Times New Roman"/>
          <w:sz w:val="28"/>
          <w:szCs w:val="28"/>
        </w:rPr>
        <w:t>Что делать, если я ошибся при заполнении платежки (в полях:</w:t>
      </w:r>
      <w:proofErr w:type="gramEnd"/>
      <w:r w:rsidR="000A5D65" w:rsidRPr="00F722BE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A5D65" w:rsidRPr="00F722BE">
        <w:rPr>
          <w:rStyle w:val="a3"/>
          <w:rFonts w:ascii="Times New Roman" w:hAnsi="Times New Roman" w:cs="Times New Roman"/>
          <w:sz w:val="28"/>
          <w:szCs w:val="28"/>
        </w:rPr>
        <w:t>КБК, ИНН налогового органа, ИНН налогоплательщика, ОКТМО).</w:t>
      </w:r>
      <w:proofErr w:type="gramEnd"/>
      <w:r w:rsidR="000A5D65" w:rsidRPr="00F722BE">
        <w:rPr>
          <w:rStyle w:val="a3"/>
          <w:rFonts w:ascii="Times New Roman" w:hAnsi="Times New Roman" w:cs="Times New Roman"/>
          <w:sz w:val="28"/>
          <w:szCs w:val="28"/>
        </w:rPr>
        <w:t xml:space="preserve"> Как можно уточнить платеж?</w:t>
      </w:r>
    </w:p>
    <w:p w:rsidR="000A5D65" w:rsidRPr="000A5D65" w:rsidRDefault="000A5D65" w:rsidP="00F722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Ваши средства зачтутся на Едином налоговом счете и не потребуют дополнительного уточнения. </w:t>
      </w:r>
    </w:p>
    <w:p w:rsidR="000A5D65" w:rsidRPr="000A5D65" w:rsidRDefault="000A5D65" w:rsidP="00F722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Исключение составляют платежи, где неправильно </w:t>
      </w:r>
      <w:proofErr w:type="gramStart"/>
      <w:r w:rsidRPr="000A5D65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</w:t>
      </w:r>
      <w:proofErr w:type="gramEnd"/>
      <w:r w:rsidRPr="000A5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ИНН плательщика. </w:t>
      </w:r>
    </w:p>
    <w:p w:rsidR="000A5D65" w:rsidRPr="000A5D65" w:rsidRDefault="000A5D65" w:rsidP="00F722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D6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Вы ошибочно указали ИНН иного лица, то уточнить этот платеж можно будет только после согласия этого лица, и в случае, если деньги не были использованы для погашения его задолженности.</w:t>
      </w:r>
    </w:p>
    <w:p w:rsidR="000A5D65" w:rsidRPr="000A5D65" w:rsidRDefault="000A5D65" w:rsidP="00F722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D6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уточнения платежа Вам нужно обратиться в любой налоговый орган, написав обращение в свободной форме.</w:t>
      </w:r>
    </w:p>
    <w:p w:rsidR="000A5D65" w:rsidRPr="00F722BE" w:rsidRDefault="000A5D65" w:rsidP="00F722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5D65" w:rsidRPr="00F722BE" w:rsidRDefault="00F722BE" w:rsidP="00F722BE">
      <w:pPr>
        <w:spacing w:after="0" w:line="240" w:lineRule="auto"/>
        <w:jc w:val="both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 xml:space="preserve">6. </w:t>
      </w:r>
      <w:r w:rsidR="00774329" w:rsidRPr="00F722BE">
        <w:rPr>
          <w:rStyle w:val="a3"/>
          <w:rFonts w:ascii="Times New Roman" w:hAnsi="Times New Roman" w:cs="Times New Roman"/>
          <w:sz w:val="28"/>
          <w:szCs w:val="28"/>
        </w:rPr>
        <w:t>Что будет с деньгами, перечисленными по прежним реквизитам?</w:t>
      </w:r>
    </w:p>
    <w:p w:rsidR="00774329" w:rsidRPr="000A5D65" w:rsidRDefault="00774329" w:rsidP="00F722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5D65" w:rsidRPr="00F722BE" w:rsidRDefault="00774329" w:rsidP="00F722BE">
      <w:pPr>
        <w:jc w:val="both"/>
        <w:rPr>
          <w:rFonts w:ascii="Times New Roman" w:hAnsi="Times New Roman" w:cs="Times New Roman"/>
          <w:sz w:val="28"/>
          <w:szCs w:val="28"/>
        </w:rPr>
      </w:pPr>
      <w:r w:rsidRPr="00F722BE">
        <w:rPr>
          <w:rFonts w:ascii="Times New Roman" w:hAnsi="Times New Roman" w:cs="Times New Roman"/>
          <w:sz w:val="28"/>
          <w:szCs w:val="28"/>
        </w:rPr>
        <w:t xml:space="preserve">Деньги, подлежащие перечислению Единым налоговым платежом, но направленные на конкретные КБК налогов, автоматически учтутся на </w:t>
      </w:r>
      <w:proofErr w:type="gramStart"/>
      <w:r w:rsidRPr="00F722BE">
        <w:rPr>
          <w:rFonts w:ascii="Times New Roman" w:hAnsi="Times New Roman" w:cs="Times New Roman"/>
          <w:sz w:val="28"/>
          <w:szCs w:val="28"/>
        </w:rPr>
        <w:t>Вашем</w:t>
      </w:r>
      <w:proofErr w:type="gramEnd"/>
      <w:r w:rsidRPr="00F722BE">
        <w:rPr>
          <w:rFonts w:ascii="Times New Roman" w:hAnsi="Times New Roman" w:cs="Times New Roman"/>
          <w:sz w:val="28"/>
          <w:szCs w:val="28"/>
        </w:rPr>
        <w:t xml:space="preserve"> ЕНС.</w:t>
      </w:r>
    </w:p>
    <w:p w:rsidR="00774329" w:rsidRPr="00F722BE" w:rsidRDefault="00F722BE" w:rsidP="00F722BE">
      <w:pPr>
        <w:jc w:val="both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 xml:space="preserve">7. </w:t>
      </w:r>
      <w:r w:rsidR="00774329" w:rsidRPr="00F722BE">
        <w:rPr>
          <w:rStyle w:val="a3"/>
          <w:rFonts w:ascii="Times New Roman" w:hAnsi="Times New Roman" w:cs="Times New Roman"/>
          <w:sz w:val="28"/>
          <w:szCs w:val="28"/>
        </w:rPr>
        <w:t>В какие сроки единый налоговый платеж учитывается на едином налоговом счете?</w:t>
      </w:r>
    </w:p>
    <w:p w:rsidR="00774329" w:rsidRPr="00774329" w:rsidRDefault="00774329" w:rsidP="00F722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2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Единый налоговый платеж учитывается на едином налоговом счете со дня:</w:t>
      </w:r>
    </w:p>
    <w:p w:rsidR="00774329" w:rsidRPr="00774329" w:rsidRDefault="00774329" w:rsidP="00F722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77432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предъявления в банк поручения на перечисление денежных средств со счета</w:t>
      </w:r>
      <w:r w:rsidRPr="00774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налогоплательщика (иного лица) в бюджетную систему РФ (при наличии на счете, с которого осуществляется перечисление, достаточного денежного остатка на день платежа);</w:t>
      </w:r>
    </w:p>
    <w:p w:rsidR="00774329" w:rsidRPr="00774329" w:rsidRDefault="00774329" w:rsidP="00F722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77432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передачи физическим лицом в банк поручения на перечисление в бюджетную систему РФ без открытия счета</w:t>
      </w:r>
      <w:r w:rsidRPr="00774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банке денежных средств, предоставленных банку физическим лицом (при условии достаточности денежных сре</w:t>
      </w:r>
      <w:proofErr w:type="gramStart"/>
      <w:r w:rsidRPr="00774329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дл</w:t>
      </w:r>
      <w:proofErr w:type="gramEnd"/>
      <w:r w:rsidRPr="00774329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перечисления);</w:t>
      </w:r>
    </w:p>
    <w:p w:rsidR="00774329" w:rsidRPr="00774329" w:rsidRDefault="00774329" w:rsidP="00F722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3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 </w:t>
      </w:r>
      <w:r w:rsidRPr="0077432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отражения на лицевом счете организации,</w:t>
      </w:r>
      <w:r w:rsidRPr="00774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которой открыт лицевой счет, операции по перечислению соответствующих денежных сре</w:t>
      </w:r>
      <w:proofErr w:type="gramStart"/>
      <w:r w:rsidRPr="00774329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б</w:t>
      </w:r>
      <w:proofErr w:type="gramEnd"/>
      <w:r w:rsidRPr="00774329">
        <w:rPr>
          <w:rFonts w:ascii="Times New Roman" w:eastAsia="Times New Roman" w:hAnsi="Times New Roman" w:cs="Times New Roman"/>
          <w:sz w:val="28"/>
          <w:szCs w:val="28"/>
          <w:lang w:eastAsia="ru-RU"/>
        </w:rPr>
        <w:t>юджетную систему РФ;</w:t>
      </w:r>
    </w:p>
    <w:p w:rsidR="00774329" w:rsidRPr="00774329" w:rsidRDefault="00774329" w:rsidP="00F722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329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77432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внесения физическим лицом в банк, кассу местной администрации, организацию федеральной почтовой связи либо в многофункциональный центр</w:t>
      </w:r>
      <w:r w:rsidRPr="00774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государственных и муниципальных услуг наличных денежных сре</w:t>
      </w:r>
      <w:proofErr w:type="gramStart"/>
      <w:r w:rsidRPr="00774329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дл</w:t>
      </w:r>
      <w:proofErr w:type="gramEnd"/>
      <w:r w:rsidRPr="00774329">
        <w:rPr>
          <w:rFonts w:ascii="Times New Roman" w:eastAsia="Times New Roman" w:hAnsi="Times New Roman" w:cs="Times New Roman"/>
          <w:sz w:val="28"/>
          <w:szCs w:val="28"/>
          <w:lang w:eastAsia="ru-RU"/>
        </w:rPr>
        <w:t>я их перечисления в бюджетную систему РФ;</w:t>
      </w:r>
    </w:p>
    <w:p w:rsidR="00774329" w:rsidRPr="00774329" w:rsidRDefault="00774329" w:rsidP="00F722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77432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перечисления судебным приставом-исполнителем</w:t>
      </w:r>
      <w:r w:rsidRPr="00774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денежных сре</w:t>
      </w:r>
      <w:proofErr w:type="gramStart"/>
      <w:r w:rsidRPr="00774329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к</w:t>
      </w:r>
      <w:proofErr w:type="gramEnd"/>
      <w:r w:rsidRPr="00774329">
        <w:rPr>
          <w:rFonts w:ascii="Times New Roman" w:eastAsia="Times New Roman" w:hAnsi="Times New Roman" w:cs="Times New Roman"/>
          <w:sz w:val="28"/>
          <w:szCs w:val="28"/>
          <w:lang w:eastAsia="ru-RU"/>
        </w:rPr>
        <w:t>ачестве единого налогового платежа, взысканных в рамках исполнительного производства;</w:t>
      </w:r>
    </w:p>
    <w:p w:rsidR="00774329" w:rsidRPr="00F722BE" w:rsidRDefault="00774329" w:rsidP="00F722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74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77432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предъявления в банк поручения на перечисление в бюджетную систему РФ денежных средств со счета</w:t>
      </w:r>
      <w:r w:rsidRPr="00774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налогоплательщика (иного лица) в банке при наличии на нем достаточного денежного остатка на день платежа </w:t>
      </w:r>
      <w:r w:rsidRPr="0077432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 счет возмещения ущерба, причиненного бюджетной системе РФ</w:t>
      </w:r>
      <w:r w:rsidRPr="00774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результате преступлений, за совершение которых статьями 198 - 199.2 Уголовного кодекса Российской Федерации предусмотрена уголовная ответственность.</w:t>
      </w:r>
      <w:proofErr w:type="gramEnd"/>
    </w:p>
    <w:p w:rsidR="00B118F1" w:rsidRPr="00774329" w:rsidRDefault="00B118F1" w:rsidP="00F722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4329" w:rsidRPr="00F722BE" w:rsidRDefault="00F722BE" w:rsidP="00F722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 xml:space="preserve">8. </w:t>
      </w:r>
      <w:r w:rsidR="00B118F1" w:rsidRPr="00F722BE">
        <w:rPr>
          <w:rStyle w:val="a3"/>
          <w:rFonts w:ascii="Times New Roman" w:hAnsi="Times New Roman" w:cs="Times New Roman"/>
          <w:sz w:val="28"/>
          <w:szCs w:val="28"/>
        </w:rPr>
        <w:t>Как проверить зачелся ли мой платеж на ЕНС в счет уплаты налогов?</w:t>
      </w:r>
    </w:p>
    <w:p w:rsidR="00B118F1" w:rsidRPr="00B118F1" w:rsidRDefault="00B118F1" w:rsidP="00F722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8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данные по Единому налоговому счету отображаются в Личном кабинете налогоплательщика. </w:t>
      </w:r>
    </w:p>
    <w:p w:rsidR="00B118F1" w:rsidRPr="00B118F1" w:rsidRDefault="00B118F1" w:rsidP="00F722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8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детализированная информация о распределении ЕНП доступна в Вашей учетной бухгалтерской системе. </w:t>
      </w:r>
    </w:p>
    <w:p w:rsidR="00B118F1" w:rsidRPr="00B118F1" w:rsidRDefault="00B118F1" w:rsidP="00F722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8F1" w:rsidRPr="00B118F1" w:rsidRDefault="00B118F1" w:rsidP="00F722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118F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Вы можете заказать в налоговой Справку о принадлежности сумм ЕНП.</w:t>
      </w:r>
      <w:proofErr w:type="gramEnd"/>
      <w:r w:rsidRPr="00B118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Она содержит сведения обо всех средствах, поступивших в качестве ЕНП, с указанием их принадлежности, определенной на дату формирования справки.</w:t>
      </w:r>
    </w:p>
    <w:p w:rsidR="00B118F1" w:rsidRPr="00B118F1" w:rsidRDefault="00B118F1" w:rsidP="00F722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8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Справка предоставляется в течение 5 рабочих дней. Заказать ее можно по ТКС, через ЛК или обратившись </w:t>
      </w:r>
      <w:proofErr w:type="gramStart"/>
      <w:r w:rsidRPr="00B118F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B118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налоговую лично. </w:t>
      </w:r>
    </w:p>
    <w:sectPr w:rsidR="00B118F1" w:rsidRPr="00B118F1" w:rsidSect="001A3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043B5"/>
    <w:multiLevelType w:val="hybridMultilevel"/>
    <w:tmpl w:val="2CC036D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F428D"/>
    <w:rsid w:val="000A5D65"/>
    <w:rsid w:val="001112FE"/>
    <w:rsid w:val="00124E5B"/>
    <w:rsid w:val="001A37FA"/>
    <w:rsid w:val="0027685F"/>
    <w:rsid w:val="003654EE"/>
    <w:rsid w:val="00381723"/>
    <w:rsid w:val="005F428D"/>
    <w:rsid w:val="007230CC"/>
    <w:rsid w:val="00774329"/>
    <w:rsid w:val="008C117E"/>
    <w:rsid w:val="00AB6A72"/>
    <w:rsid w:val="00B118F1"/>
    <w:rsid w:val="00F72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24E5B"/>
    <w:rPr>
      <w:b/>
      <w:bCs/>
    </w:rPr>
  </w:style>
  <w:style w:type="paragraph" w:styleId="a4">
    <w:name w:val="List Paragraph"/>
    <w:basedOn w:val="a"/>
    <w:uiPriority w:val="34"/>
    <w:qFormat/>
    <w:rsid w:val="00F722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24E5B"/>
    <w:rPr>
      <w:b/>
      <w:bCs/>
    </w:rPr>
  </w:style>
  <w:style w:type="paragraph" w:styleId="a4">
    <w:name w:val="List Paragraph"/>
    <w:basedOn w:val="a"/>
    <w:uiPriority w:val="34"/>
    <w:qFormat/>
    <w:rsid w:val="00F722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09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0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2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3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7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9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4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3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62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1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4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0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1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790</Words>
  <Characters>4508</Characters>
  <Application>Microsoft Office Word</Application>
  <DocSecurity>0</DocSecurity>
  <Lines>37</Lines>
  <Paragraphs>10</Paragraphs>
  <ScaleCrop>false</ScaleCrop>
  <Company>Krokoz™</Company>
  <LinksUpToDate>false</LinksUpToDate>
  <CharactersWithSpaces>5288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ASUS</cp:lastModifiedBy>
  <cp:revision>2</cp:revision>
  <dcterms:created xsi:type="dcterms:W3CDTF">2023-02-28T20:23:00Z</dcterms:created>
  <dcterms:modified xsi:type="dcterms:W3CDTF">2023-02-28T20:23:00Z</dcterms:modified>
</cp:coreProperties>
</file>